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FF" w:rsidRDefault="00113317" w:rsidP="009A6CFF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9A6CFF" w:rsidRDefault="00113317" w:rsidP="009A6CFF">
      <w:pPr>
        <w:jc w:val="center"/>
        <w:rPr>
          <w:b/>
          <w:sz w:val="28"/>
        </w:rPr>
      </w:pPr>
      <w:r>
        <w:rPr>
          <w:b/>
          <w:sz w:val="28"/>
        </w:rPr>
        <w:t>СЕРТОЛОВСКОЕ ГОРОДСКОЕ</w:t>
      </w:r>
      <w:r w:rsidR="009A6CFF">
        <w:rPr>
          <w:b/>
          <w:sz w:val="28"/>
        </w:rPr>
        <w:t xml:space="preserve"> </w:t>
      </w:r>
      <w:r>
        <w:rPr>
          <w:b/>
          <w:sz w:val="28"/>
        </w:rPr>
        <w:t xml:space="preserve">ПОСЕЛЕНИЕ </w:t>
      </w:r>
    </w:p>
    <w:p w:rsidR="00296474" w:rsidRDefault="00113317" w:rsidP="009A6CFF">
      <w:pPr>
        <w:jc w:val="center"/>
        <w:rPr>
          <w:b/>
          <w:sz w:val="28"/>
        </w:rPr>
      </w:pPr>
      <w:r>
        <w:rPr>
          <w:b/>
          <w:sz w:val="28"/>
        </w:rPr>
        <w:t>ВСЕВОЛОЖСКОГО МУНИЦИПАЛЬНОГО РАЙОНА</w:t>
      </w:r>
    </w:p>
    <w:p w:rsidR="00296474" w:rsidRDefault="00113317" w:rsidP="009A6CFF">
      <w:pPr>
        <w:jc w:val="center"/>
        <w:rPr>
          <w:b/>
          <w:sz w:val="28"/>
        </w:rPr>
      </w:pPr>
      <w:r>
        <w:rPr>
          <w:b/>
          <w:sz w:val="28"/>
        </w:rPr>
        <w:t>ЛЕНИНГРАДСКОЙ ОБЛАСТИ</w:t>
      </w:r>
    </w:p>
    <w:p w:rsidR="00296474" w:rsidRDefault="00296474" w:rsidP="009A6CFF">
      <w:pPr>
        <w:jc w:val="center"/>
        <w:rPr>
          <w:b/>
          <w:sz w:val="28"/>
        </w:rPr>
      </w:pPr>
    </w:p>
    <w:p w:rsidR="00296474" w:rsidRDefault="00296474" w:rsidP="009A6CFF">
      <w:pPr>
        <w:jc w:val="center"/>
        <w:rPr>
          <w:b/>
          <w:sz w:val="28"/>
        </w:rPr>
      </w:pPr>
    </w:p>
    <w:p w:rsidR="00296474" w:rsidRDefault="00113317" w:rsidP="009A6CFF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296474" w:rsidRDefault="00296474" w:rsidP="009A6CFF">
      <w:pPr>
        <w:jc w:val="center"/>
        <w:rPr>
          <w:b/>
          <w:sz w:val="28"/>
        </w:rPr>
      </w:pPr>
    </w:p>
    <w:p w:rsidR="00296474" w:rsidRDefault="00113317" w:rsidP="009A6CF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96474" w:rsidRDefault="00296474">
      <w:pPr>
        <w:jc w:val="center"/>
        <w:rPr>
          <w:b/>
          <w:sz w:val="28"/>
        </w:rPr>
      </w:pPr>
    </w:p>
    <w:p w:rsidR="009A6CFF" w:rsidRDefault="009A6CFF">
      <w:pPr>
        <w:jc w:val="center"/>
        <w:rPr>
          <w:b/>
          <w:sz w:val="28"/>
        </w:rPr>
      </w:pPr>
    </w:p>
    <w:p w:rsidR="00522C09" w:rsidRDefault="00522C09" w:rsidP="00522C09">
      <w:pPr>
        <w:rPr>
          <w:b/>
          <w:sz w:val="28"/>
        </w:rPr>
      </w:pPr>
      <w:r>
        <w:rPr>
          <w:b/>
          <w:sz w:val="28"/>
        </w:rPr>
        <w:t>от 28.03.2023 г.    № 11</w:t>
      </w:r>
    </w:p>
    <w:p w:rsidR="00522C09" w:rsidRDefault="00522C09" w:rsidP="00522C09">
      <w:pPr>
        <w:rPr>
          <w:b/>
          <w:sz w:val="24"/>
        </w:rPr>
      </w:pPr>
    </w:p>
    <w:p w:rsidR="00522C09" w:rsidRDefault="00522C09" w:rsidP="00522C09">
      <w:pPr>
        <w:rPr>
          <w:b/>
          <w:sz w:val="24"/>
        </w:rPr>
      </w:pPr>
    </w:p>
    <w:p w:rsidR="00522C09" w:rsidRDefault="00522C09" w:rsidP="00522C09">
      <w:pPr>
        <w:rPr>
          <w:b/>
          <w:sz w:val="24"/>
        </w:rPr>
      </w:pPr>
    </w:p>
    <w:p w:rsidR="00522C09" w:rsidRDefault="00522C09" w:rsidP="00522C09">
      <w:pPr>
        <w:rPr>
          <w:b/>
          <w:sz w:val="28"/>
        </w:rPr>
      </w:pPr>
      <w:r>
        <w:rPr>
          <w:b/>
          <w:sz w:val="28"/>
        </w:rPr>
        <w:t>Об установлении размера дохода,</w:t>
      </w:r>
    </w:p>
    <w:p w:rsidR="00522C09" w:rsidRDefault="00522C09" w:rsidP="00522C09">
      <w:pPr>
        <w:rPr>
          <w:b/>
          <w:sz w:val="28"/>
        </w:rPr>
      </w:pPr>
      <w:r>
        <w:rPr>
          <w:b/>
          <w:sz w:val="28"/>
        </w:rPr>
        <w:t>приходящегося на каждого члена семьи,</w:t>
      </w:r>
    </w:p>
    <w:p w:rsidR="00522C09" w:rsidRDefault="00522C09" w:rsidP="00522C09">
      <w:pPr>
        <w:rPr>
          <w:b/>
          <w:sz w:val="28"/>
        </w:rPr>
      </w:pPr>
      <w:r>
        <w:rPr>
          <w:b/>
          <w:sz w:val="28"/>
        </w:rPr>
        <w:t xml:space="preserve">и стоимости имущества, находящегося </w:t>
      </w:r>
      <w:proofErr w:type="gramStart"/>
      <w:r>
        <w:rPr>
          <w:b/>
          <w:sz w:val="28"/>
        </w:rPr>
        <w:t>в</w:t>
      </w:r>
      <w:proofErr w:type="gramEnd"/>
    </w:p>
    <w:p w:rsidR="00522C09" w:rsidRDefault="00522C09" w:rsidP="00522C09">
      <w:pPr>
        <w:rPr>
          <w:b/>
          <w:sz w:val="28"/>
        </w:rPr>
      </w:pPr>
      <w:r>
        <w:rPr>
          <w:b/>
          <w:sz w:val="28"/>
        </w:rPr>
        <w:t>собственности членов семьи и подлежащего</w:t>
      </w:r>
    </w:p>
    <w:p w:rsidR="00522C09" w:rsidRDefault="00522C09" w:rsidP="00522C09">
      <w:pPr>
        <w:rPr>
          <w:b/>
          <w:sz w:val="28"/>
        </w:rPr>
      </w:pPr>
      <w:r>
        <w:rPr>
          <w:b/>
          <w:sz w:val="28"/>
        </w:rPr>
        <w:t>налогообложению, для признания граждан</w:t>
      </w:r>
    </w:p>
    <w:p w:rsidR="00522C09" w:rsidRDefault="00522C09" w:rsidP="00522C09">
      <w:pPr>
        <w:rPr>
          <w:b/>
          <w:sz w:val="28"/>
        </w:rPr>
      </w:pPr>
      <w:proofErr w:type="gramStart"/>
      <w:r>
        <w:rPr>
          <w:b/>
          <w:sz w:val="28"/>
        </w:rPr>
        <w:t>малоимущими</w:t>
      </w:r>
      <w:proofErr w:type="gramEnd"/>
      <w:r>
        <w:rPr>
          <w:b/>
          <w:sz w:val="28"/>
        </w:rPr>
        <w:t xml:space="preserve"> в целях постановки на учет</w:t>
      </w:r>
    </w:p>
    <w:p w:rsidR="00522C09" w:rsidRDefault="00522C09" w:rsidP="00522C09">
      <w:pPr>
        <w:rPr>
          <w:b/>
          <w:sz w:val="28"/>
        </w:rPr>
      </w:pPr>
      <w:r>
        <w:rPr>
          <w:b/>
          <w:sz w:val="28"/>
        </w:rPr>
        <w:t>и предоставления гражданам, признанным</w:t>
      </w:r>
    </w:p>
    <w:p w:rsidR="00522C09" w:rsidRDefault="00522C09" w:rsidP="00522C09">
      <w:pPr>
        <w:rPr>
          <w:b/>
          <w:sz w:val="28"/>
        </w:rPr>
      </w:pPr>
      <w:proofErr w:type="gramStart"/>
      <w:r>
        <w:rPr>
          <w:b/>
          <w:sz w:val="28"/>
        </w:rPr>
        <w:t>нуждающимися</w:t>
      </w:r>
      <w:proofErr w:type="gramEnd"/>
      <w:r>
        <w:rPr>
          <w:b/>
          <w:sz w:val="28"/>
        </w:rPr>
        <w:t xml:space="preserve"> в жилых помещениях,</w:t>
      </w:r>
    </w:p>
    <w:p w:rsidR="00522C09" w:rsidRDefault="00522C09" w:rsidP="00522C09">
      <w:pPr>
        <w:rPr>
          <w:b/>
          <w:sz w:val="28"/>
        </w:rPr>
      </w:pPr>
      <w:r>
        <w:rPr>
          <w:b/>
          <w:sz w:val="28"/>
        </w:rPr>
        <w:t>жилых помещений муниципального жилищного</w:t>
      </w:r>
    </w:p>
    <w:p w:rsidR="00522C09" w:rsidRDefault="00522C09" w:rsidP="00522C09">
      <w:pPr>
        <w:rPr>
          <w:b/>
          <w:sz w:val="28"/>
        </w:rPr>
      </w:pPr>
      <w:r>
        <w:rPr>
          <w:b/>
          <w:sz w:val="28"/>
        </w:rPr>
        <w:t xml:space="preserve">фонда по договорам социального найма </w:t>
      </w:r>
      <w:proofErr w:type="gramStart"/>
      <w:r>
        <w:rPr>
          <w:b/>
          <w:sz w:val="28"/>
        </w:rPr>
        <w:t>на</w:t>
      </w:r>
      <w:proofErr w:type="gramEnd"/>
    </w:p>
    <w:p w:rsidR="00522C09" w:rsidRDefault="00522C09" w:rsidP="00522C09">
      <w:pPr>
        <w:rPr>
          <w:b/>
          <w:sz w:val="28"/>
        </w:rPr>
      </w:pPr>
      <w:r>
        <w:rPr>
          <w:b/>
          <w:sz w:val="28"/>
        </w:rPr>
        <w:t>территории МО Сертолово</w:t>
      </w:r>
    </w:p>
    <w:p w:rsidR="00296474" w:rsidRDefault="00296474">
      <w:pPr>
        <w:rPr>
          <w:b/>
          <w:sz w:val="28"/>
        </w:rPr>
      </w:pPr>
      <w:bookmarkStart w:id="0" w:name="_GoBack"/>
      <w:bookmarkEnd w:id="0"/>
    </w:p>
    <w:p w:rsidR="009A6CFF" w:rsidRDefault="009A6CFF">
      <w:pPr>
        <w:rPr>
          <w:b/>
          <w:sz w:val="28"/>
        </w:rPr>
      </w:pPr>
    </w:p>
    <w:p w:rsidR="00296474" w:rsidRDefault="00296474">
      <w:pPr>
        <w:rPr>
          <w:sz w:val="24"/>
        </w:rPr>
      </w:pPr>
    </w:p>
    <w:p w:rsidR="00296474" w:rsidRDefault="00113317" w:rsidP="009A6CFF">
      <w:pPr>
        <w:tabs>
          <w:tab w:val="left" w:pos="567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06.10.2003 № 131-ФЗ «Об общих принципах организации местного са</w:t>
      </w:r>
      <w:r>
        <w:rPr>
          <w:sz w:val="28"/>
        </w:rPr>
        <w:t>моуправления в Российской Федерации», 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</w:t>
      </w:r>
      <w:r>
        <w:rPr>
          <w:sz w:val="28"/>
        </w:rPr>
        <w:t>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утвержденными</w:t>
      </w:r>
      <w:proofErr w:type="gramEnd"/>
      <w:r>
        <w:rPr>
          <w:sz w:val="28"/>
        </w:rPr>
        <w:t xml:space="preserve"> приказом </w:t>
      </w:r>
      <w:proofErr w:type="spellStart"/>
      <w:r>
        <w:rPr>
          <w:sz w:val="28"/>
        </w:rPr>
        <w:t>Минрегиона</w:t>
      </w:r>
      <w:proofErr w:type="spellEnd"/>
      <w:r>
        <w:rPr>
          <w:sz w:val="28"/>
        </w:rPr>
        <w:t xml:space="preserve"> РФ от 25.02.2005 № 17, Областным законом Ленинградской области от 26</w:t>
      </w:r>
      <w:r>
        <w:rPr>
          <w:sz w:val="28"/>
        </w:rPr>
        <w:t>.10.2005 N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Областным законом Ленинградской области от 07.04.2006 № 19-</w:t>
      </w:r>
      <w:r>
        <w:rPr>
          <w:sz w:val="28"/>
        </w:rPr>
        <w:t xml:space="preserve">оз «О прожиточном минимуме в Ленинградской области», Уставом МО Сертолово,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исполнении п.2 ч.1 ст.14 ЖК РФ, совет депутатов принял </w:t>
      </w:r>
    </w:p>
    <w:p w:rsidR="00296474" w:rsidRDefault="00C54122" w:rsidP="00C54122">
      <w:pPr>
        <w:ind w:firstLine="720"/>
        <w:rPr>
          <w:b/>
          <w:sz w:val="24"/>
        </w:rPr>
      </w:pPr>
      <w:r>
        <w:rPr>
          <w:b/>
          <w:sz w:val="28"/>
        </w:rPr>
        <w:lastRenderedPageBreak/>
        <w:t xml:space="preserve">                                               </w:t>
      </w:r>
      <w:r w:rsidR="00113317">
        <w:rPr>
          <w:b/>
          <w:sz w:val="28"/>
        </w:rPr>
        <w:t>РЕШЕНИЕ:</w:t>
      </w:r>
    </w:p>
    <w:p w:rsidR="00296474" w:rsidRDefault="00296474">
      <w:pPr>
        <w:jc w:val="both"/>
        <w:rPr>
          <w:b/>
          <w:i/>
          <w:sz w:val="24"/>
        </w:rPr>
      </w:pPr>
    </w:p>
    <w:p w:rsidR="00296474" w:rsidRDefault="00113317">
      <w:pPr>
        <w:jc w:val="both"/>
        <w:rPr>
          <w:sz w:val="28"/>
        </w:rPr>
      </w:pPr>
      <w:r>
        <w:rPr>
          <w:sz w:val="24"/>
        </w:rPr>
        <w:tab/>
      </w:r>
      <w:r>
        <w:rPr>
          <w:sz w:val="28"/>
        </w:rPr>
        <w:t>1.</w:t>
      </w:r>
      <w:r>
        <w:rPr>
          <w:sz w:val="24"/>
        </w:rPr>
        <w:t xml:space="preserve"> </w:t>
      </w:r>
      <w:proofErr w:type="gramStart"/>
      <w:r>
        <w:rPr>
          <w:sz w:val="28"/>
        </w:rPr>
        <w:t>Установить</w:t>
      </w:r>
      <w:r>
        <w:rPr>
          <w:sz w:val="28"/>
        </w:rPr>
        <w:t xml:space="preserve"> пороговое значение среднедушевого дохода семьи гражданина или одиноко проживающего гражданина в целях </w:t>
      </w:r>
      <w:r>
        <w:rPr>
          <w:sz w:val="28"/>
        </w:rPr>
        <w:t>постановки на учет и предоставления гражданам, признанным нуждающимися в жилых помещениях, жилых помещений муниципального жилищного фонда по договорам со</w:t>
      </w:r>
      <w:r>
        <w:rPr>
          <w:sz w:val="28"/>
        </w:rPr>
        <w:t>циального найма на территории МО Сертолово,</w:t>
      </w:r>
      <w:r>
        <w:rPr>
          <w:sz w:val="28"/>
        </w:rPr>
        <w:t xml:space="preserve"> равным полуторакратному размеру величины прожиточного минимума на душу населения в Ленинградской области, устанавливаемой Правительством Ленинградской области в соответствии с Областным законом Ленинградской обла</w:t>
      </w:r>
      <w:r>
        <w:rPr>
          <w:sz w:val="28"/>
        </w:rPr>
        <w:t>сти</w:t>
      </w:r>
      <w:proofErr w:type="gramEnd"/>
      <w:r>
        <w:rPr>
          <w:sz w:val="28"/>
        </w:rPr>
        <w:t xml:space="preserve"> от 07.04.2006 № 19-оз «О прожиточном минимуме в Ленинградской области».</w:t>
      </w:r>
    </w:p>
    <w:p w:rsidR="00296474" w:rsidRDefault="00113317">
      <w:pPr>
        <w:tabs>
          <w:tab w:val="left" w:pos="709"/>
          <w:tab w:val="left" w:pos="1134"/>
        </w:tabs>
        <w:ind w:firstLine="720"/>
        <w:jc w:val="both"/>
        <w:rPr>
          <w:sz w:val="28"/>
        </w:rPr>
      </w:pPr>
      <w:r>
        <w:rPr>
          <w:sz w:val="28"/>
        </w:rPr>
        <w:t>2. Установить пороговое значение стоимости имущества, находящегося в собственности гражданина и членов его семьи или одиноко проживающего гражданина и подлежащему налогообложению р</w:t>
      </w:r>
      <w:r>
        <w:rPr>
          <w:sz w:val="28"/>
        </w:rPr>
        <w:t xml:space="preserve">авным десятикратному размеру средней рыночной стоимости квадратного метра общей площади жилья в Ленинградской </w:t>
      </w:r>
      <w:proofErr w:type="gramStart"/>
      <w:r>
        <w:rPr>
          <w:sz w:val="28"/>
        </w:rPr>
        <w:t>области</w:t>
      </w:r>
      <w:proofErr w:type="gramEnd"/>
      <w:r>
        <w:rPr>
          <w:sz w:val="28"/>
        </w:rPr>
        <w:t xml:space="preserve"> </w:t>
      </w:r>
      <w:r>
        <w:rPr>
          <w:sz w:val="28"/>
          <w:highlight w:val="white"/>
        </w:rPr>
        <w:t>ежеквартально определяемое в порядке, установленном действующим законодательством РФ</w:t>
      </w:r>
      <w:r>
        <w:rPr>
          <w:sz w:val="28"/>
        </w:rPr>
        <w:t>.</w:t>
      </w:r>
    </w:p>
    <w:p w:rsidR="00296474" w:rsidRDefault="00113317">
      <w:pPr>
        <w:ind w:firstLine="720"/>
        <w:jc w:val="both"/>
        <w:rPr>
          <w:sz w:val="28"/>
        </w:rPr>
      </w:pPr>
      <w:r>
        <w:rPr>
          <w:sz w:val="28"/>
        </w:rPr>
        <w:t>3. Признать утратившим силу решение Совета депутатов</w:t>
      </w:r>
      <w:r>
        <w:rPr>
          <w:sz w:val="28"/>
        </w:rPr>
        <w:t xml:space="preserve"> МО Сертолово от 29.03.2007г. № 15 «</w:t>
      </w:r>
      <w:r>
        <w:rPr>
          <w:sz w:val="28"/>
        </w:rPr>
        <w:t>Об установлении пороговых значений размера дохода и стоимости имущества для признания жителей МО Сертолово малоимущими в целях постановки на учет в качестве нуждающихся в жилом помещении муниципаль</w:t>
      </w:r>
      <w:r>
        <w:rPr>
          <w:sz w:val="28"/>
        </w:rPr>
        <w:t>ного жилищного фонда, п</w:t>
      </w:r>
      <w:r>
        <w:rPr>
          <w:sz w:val="28"/>
        </w:rPr>
        <w:t>редоставляемого по договору социального найма»</w:t>
      </w:r>
      <w:r>
        <w:rPr>
          <w:sz w:val="28"/>
        </w:rPr>
        <w:t>.</w:t>
      </w:r>
    </w:p>
    <w:p w:rsidR="00296474" w:rsidRDefault="00113317">
      <w:pPr>
        <w:jc w:val="both"/>
        <w:rPr>
          <w:sz w:val="28"/>
        </w:rPr>
      </w:pPr>
      <w:r>
        <w:rPr>
          <w:sz w:val="28"/>
        </w:rPr>
        <w:tab/>
        <w:t>4. Настоящее решение вступает в силу после его официального опубликования (обнародования) в газете «Петербургский рубеж» и подлежит размещению на официальном сайте администрации МО Сертолово</w:t>
      </w:r>
      <w:r>
        <w:rPr>
          <w:sz w:val="28"/>
        </w:rPr>
        <w:t xml:space="preserve"> (</w:t>
      </w:r>
      <w:hyperlink r:id="rId7" w:history="1">
        <w:r>
          <w:rPr>
            <w:rStyle w:val="a8"/>
            <w:color w:val="000000"/>
            <w:sz w:val="28"/>
            <w:u w:val="none"/>
          </w:rPr>
          <w:t>http://mosertolovo.ru/</w:t>
        </w:r>
      </w:hyperlink>
      <w:r>
        <w:rPr>
          <w:sz w:val="28"/>
        </w:rPr>
        <w:t>)</w:t>
      </w:r>
      <w:r>
        <w:rPr>
          <w:sz w:val="28"/>
        </w:rPr>
        <w:t>.</w:t>
      </w:r>
    </w:p>
    <w:p w:rsidR="00296474" w:rsidRDefault="00296474">
      <w:pPr>
        <w:ind w:firstLine="720"/>
        <w:jc w:val="both"/>
        <w:rPr>
          <w:b/>
          <w:sz w:val="24"/>
        </w:rPr>
      </w:pPr>
    </w:p>
    <w:p w:rsidR="00296474" w:rsidRDefault="00296474">
      <w:pPr>
        <w:ind w:firstLine="720"/>
        <w:jc w:val="both"/>
        <w:rPr>
          <w:b/>
          <w:sz w:val="24"/>
        </w:rPr>
      </w:pPr>
    </w:p>
    <w:p w:rsidR="00296474" w:rsidRDefault="00296474">
      <w:pPr>
        <w:ind w:firstLine="720"/>
        <w:jc w:val="both"/>
        <w:rPr>
          <w:b/>
          <w:sz w:val="24"/>
        </w:rPr>
      </w:pPr>
    </w:p>
    <w:p w:rsidR="00296474" w:rsidRDefault="00113317">
      <w:pPr>
        <w:rPr>
          <w:b/>
          <w:sz w:val="28"/>
        </w:rPr>
      </w:pPr>
      <w:r>
        <w:rPr>
          <w:b/>
          <w:sz w:val="28"/>
        </w:rPr>
        <w:t xml:space="preserve">Глава </w:t>
      </w:r>
      <w:proofErr w:type="gramStart"/>
      <w:r>
        <w:rPr>
          <w:b/>
          <w:sz w:val="28"/>
        </w:rPr>
        <w:t>муниципального</w:t>
      </w:r>
      <w:proofErr w:type="gramEnd"/>
      <w:r>
        <w:rPr>
          <w:b/>
          <w:sz w:val="28"/>
        </w:rPr>
        <w:t xml:space="preserve"> </w:t>
      </w:r>
    </w:p>
    <w:p w:rsidR="00296474" w:rsidRDefault="00113317">
      <w:pPr>
        <w:rPr>
          <w:b/>
          <w:sz w:val="24"/>
        </w:rPr>
      </w:pPr>
      <w:r>
        <w:rPr>
          <w:b/>
          <w:sz w:val="28"/>
        </w:rPr>
        <w:t>образования</w:t>
      </w:r>
      <w:r>
        <w:rPr>
          <w:b/>
          <w:sz w:val="28"/>
        </w:rPr>
        <w:tab/>
        <w:t xml:space="preserve">                                                                       С.В. </w:t>
      </w:r>
      <w:proofErr w:type="spellStart"/>
      <w:r>
        <w:rPr>
          <w:b/>
          <w:sz w:val="28"/>
        </w:rPr>
        <w:t>Коломыцев</w:t>
      </w:r>
      <w:proofErr w:type="spellEnd"/>
    </w:p>
    <w:p w:rsidR="00296474" w:rsidRDefault="00113317">
      <w:pPr>
        <w:rPr>
          <w:b/>
          <w:sz w:val="24"/>
        </w:rPr>
      </w:pPr>
      <w:r>
        <w:rPr>
          <w:b/>
          <w:sz w:val="28"/>
        </w:rPr>
        <w:t xml:space="preserve">                                                                                 </w:t>
      </w:r>
      <w:r>
        <w:rPr>
          <w:b/>
          <w:sz w:val="28"/>
        </w:rPr>
        <w:t xml:space="preserve">   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</w:t>
      </w:r>
    </w:p>
    <w:p w:rsidR="00296474" w:rsidRDefault="00296474">
      <w:pPr>
        <w:rPr>
          <w:b/>
          <w:sz w:val="24"/>
        </w:rPr>
      </w:pPr>
    </w:p>
    <w:sectPr w:rsidR="00296474">
      <w:headerReference w:type="default" r:id="rId8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17" w:rsidRDefault="00113317">
      <w:r>
        <w:separator/>
      </w:r>
    </w:p>
  </w:endnote>
  <w:endnote w:type="continuationSeparator" w:id="0">
    <w:p w:rsidR="00113317" w:rsidRDefault="0011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17" w:rsidRDefault="00113317">
      <w:r>
        <w:separator/>
      </w:r>
    </w:p>
  </w:footnote>
  <w:footnote w:type="continuationSeparator" w:id="0">
    <w:p w:rsidR="00113317" w:rsidRDefault="0011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74" w:rsidRDefault="00113317">
    <w:pPr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 w:rsidR="009A6CFF">
      <w:rPr>
        <w:rStyle w:val="a5"/>
      </w:rPr>
      <w:fldChar w:fldCharType="separate"/>
    </w:r>
    <w:r w:rsidR="00522C09">
      <w:rPr>
        <w:rStyle w:val="a5"/>
        <w:noProof/>
      </w:rPr>
      <w:t>2</w:t>
    </w:r>
    <w:r>
      <w:rPr>
        <w:rStyle w:val="a5"/>
      </w:rPr>
      <w:fldChar w:fldCharType="end"/>
    </w:r>
  </w:p>
  <w:p w:rsidR="00296474" w:rsidRDefault="002964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74"/>
    <w:rsid w:val="00113317"/>
    <w:rsid w:val="00296474"/>
    <w:rsid w:val="00522C09"/>
    <w:rsid w:val="009A6CFF"/>
    <w:rsid w:val="00C54122"/>
    <w:rsid w:val="00D4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Body Text Indent"/>
    <w:basedOn w:val="a"/>
    <w:link w:val="aa"/>
    <w:pPr>
      <w:ind w:firstLine="720"/>
      <w:jc w:val="both"/>
    </w:pPr>
    <w:rPr>
      <w:sz w:val="24"/>
    </w:rPr>
  </w:style>
  <w:style w:type="character" w:customStyle="1" w:styleId="aa">
    <w:name w:val="Основной текст с отступом Знак"/>
    <w:basedOn w:val="1"/>
    <w:link w:val="a9"/>
    <w:rPr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d"/>
  </w:style>
  <w:style w:type="paragraph" w:styleId="ad">
    <w:name w:val="Title"/>
    <w:basedOn w:val="a"/>
    <w:link w:val="ae"/>
    <w:uiPriority w:val="10"/>
    <w:qFormat/>
    <w:pPr>
      <w:jc w:val="center"/>
    </w:pPr>
    <w:rPr>
      <w:b/>
      <w:i/>
      <w:sz w:val="24"/>
    </w:rPr>
  </w:style>
  <w:style w:type="character" w:customStyle="1" w:styleId="ae">
    <w:name w:val="Название Знак"/>
    <w:basedOn w:val="1"/>
    <w:link w:val="ad"/>
    <w:rPr>
      <w:b/>
      <w:i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">
    <w:name w:val="footer"/>
    <w:basedOn w:val="a"/>
    <w:link w:val="af0"/>
    <w:uiPriority w:val="99"/>
    <w:unhideWhenUsed/>
    <w:rsid w:val="00C541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4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sertolo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совет депутатов</cp:lastModifiedBy>
  <cp:revision>5</cp:revision>
  <dcterms:created xsi:type="dcterms:W3CDTF">2023-03-29T08:36:00Z</dcterms:created>
  <dcterms:modified xsi:type="dcterms:W3CDTF">2023-03-29T08:38:00Z</dcterms:modified>
</cp:coreProperties>
</file>